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9A" w:rsidRDefault="0044699A" w:rsidP="0044699A">
      <w:pPr>
        <w:rPr>
          <w:lang w:val="en-US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3810</wp:posOffset>
            </wp:positionV>
            <wp:extent cx="1666875" cy="361950"/>
            <wp:effectExtent l="19050" t="0" r="9525" b="0"/>
            <wp:wrapSquare wrapText="bothSides"/>
            <wp:docPr id="1" name="Рисунок 1" descr="http://subnet05.ru/bitrix/templates/books/images/foot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bnet05.ru/bitrix/templates/books/images/footer_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99A" w:rsidRDefault="0044699A" w:rsidP="0044699A">
      <w:pPr>
        <w:rPr>
          <w:lang w:val="en-US"/>
        </w:rPr>
      </w:pPr>
    </w:p>
    <w:p w:rsidR="0044699A" w:rsidRDefault="0044699A" w:rsidP="0044699A">
      <w:r>
        <w:t>Уважаемые Клиенты,</w:t>
      </w:r>
    </w:p>
    <w:p w:rsidR="0044699A" w:rsidRDefault="0044699A" w:rsidP="0044699A">
      <w:proofErr w:type="gramStart"/>
      <w:r>
        <w:t>Информируем Вас, что устранение неисправностей Сети и/или Абонентской линии (при условии</w:t>
      </w:r>
      <w:proofErr w:type="gramEnd"/>
    </w:p>
    <w:p w:rsidR="0044699A" w:rsidRDefault="0044699A" w:rsidP="0044699A">
      <w:r>
        <w:t>выполнения Абонентом обязательств по Договору):</w:t>
      </w:r>
    </w:p>
    <w:p w:rsidR="0044699A" w:rsidRDefault="0044699A" w:rsidP="0044699A">
      <w:r>
        <w:t>- не более 10 (десяти) рабочих дней со дня регистрации заявки;</w:t>
      </w:r>
    </w:p>
    <w:p w:rsidR="0044699A" w:rsidRDefault="0044699A" w:rsidP="0044699A">
      <w:r>
        <w:t>- в случае повреждения магистральных сетей – не более 14 (Четырнадцати) рабочих дней со дня</w:t>
      </w:r>
    </w:p>
    <w:p w:rsidR="0044699A" w:rsidRDefault="0044699A" w:rsidP="0044699A">
      <w:r>
        <w:t>регистрации заявки.</w:t>
      </w:r>
    </w:p>
    <w:p w:rsidR="00C24BA8" w:rsidRPr="0044699A" w:rsidRDefault="0044699A" w:rsidP="0044699A">
      <w:r>
        <w:t>Благодарим Вас за сотрудничество!</w:t>
      </w:r>
    </w:p>
    <w:sectPr w:rsidR="00C24BA8" w:rsidRPr="0044699A" w:rsidSect="00C2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99A"/>
    <w:rsid w:val="003D1805"/>
    <w:rsid w:val="0044699A"/>
    <w:rsid w:val="004B433B"/>
    <w:rsid w:val="009907FB"/>
    <w:rsid w:val="00C2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4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9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2016-12-07T11:03:00Z</dcterms:created>
  <dcterms:modified xsi:type="dcterms:W3CDTF">2016-12-07T11:09:00Z</dcterms:modified>
</cp:coreProperties>
</file>